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CD74" w14:textId="77777777" w:rsidR="00C63250" w:rsidRDefault="00C63250" w:rsidP="00C63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Секция Образовательного  Синтеза</w:t>
      </w:r>
    </w:p>
    <w:p w14:paraId="766CC11D" w14:textId="77777777" w:rsidR="00C63250" w:rsidRDefault="00C63250" w:rsidP="00C63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Цой Ирина Ипполитовна</w:t>
      </w:r>
    </w:p>
    <w:p w14:paraId="45397DFB" w14:textId="77777777" w:rsidR="00C63250" w:rsidRDefault="00C63250" w:rsidP="00C63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Владычица Синтеза ИВО, </w:t>
      </w:r>
    </w:p>
    <w:p w14:paraId="49A2D72E" w14:textId="77777777" w:rsidR="00C63250" w:rsidRDefault="00C63250" w:rsidP="00C63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ведения 14 Синтезов ИВО.</w:t>
      </w:r>
    </w:p>
    <w:p w14:paraId="0725E71E" w14:textId="77777777" w:rsidR="00C63250" w:rsidRDefault="00DE5F0E" w:rsidP="00C63250">
      <w:pPr>
        <w:spacing w:after="0" w:line="240" w:lineRule="auto"/>
        <w:jc w:val="right"/>
      </w:pPr>
      <w:hyperlink r:id="rId5" w:history="1">
        <w:r w:rsidR="00C63250">
          <w:rPr>
            <w:rStyle w:val="a3"/>
            <w:rFonts w:ascii="Times New Roman" w:hAnsi="Times New Roman"/>
            <w:sz w:val="24"/>
            <w:szCs w:val="24"/>
            <w:lang w:val="en-US"/>
          </w:rPr>
          <w:t>irin</w:t>
        </w:r>
        <w:r w:rsidR="00C63250">
          <w:rPr>
            <w:rStyle w:val="a3"/>
            <w:rFonts w:ascii="Times New Roman" w:hAnsi="Times New Roman"/>
            <w:sz w:val="24"/>
            <w:szCs w:val="24"/>
          </w:rPr>
          <w:t>_</w:t>
        </w:r>
        <w:r w:rsidR="00C63250">
          <w:rPr>
            <w:rStyle w:val="a3"/>
            <w:rFonts w:ascii="Times New Roman" w:hAnsi="Times New Roman"/>
            <w:sz w:val="24"/>
            <w:szCs w:val="24"/>
            <w:lang w:val="en-US"/>
          </w:rPr>
          <w:t>ast</w:t>
        </w:r>
        <w:r w:rsidR="00C63250">
          <w:rPr>
            <w:rStyle w:val="a3"/>
            <w:rFonts w:ascii="Times New Roman" w:hAnsi="Times New Roman"/>
            <w:sz w:val="24"/>
            <w:szCs w:val="24"/>
          </w:rPr>
          <w:t>@</w:t>
        </w:r>
        <w:r w:rsidR="00C6325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C63250">
          <w:rPr>
            <w:rStyle w:val="a3"/>
            <w:rFonts w:ascii="Times New Roman" w:hAnsi="Times New Roman"/>
            <w:sz w:val="24"/>
            <w:szCs w:val="24"/>
          </w:rPr>
          <w:t>.</w:t>
        </w:r>
        <w:r w:rsidR="00C6325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5420107C" w14:textId="77777777" w:rsidR="00C63250" w:rsidRDefault="00C63250" w:rsidP="00C63250">
      <w:pPr>
        <w:spacing w:after="0" w:line="240" w:lineRule="auto"/>
        <w:jc w:val="right"/>
      </w:pPr>
    </w:p>
    <w:p w14:paraId="6D2553CA" w14:textId="77777777" w:rsidR="00C63250" w:rsidRDefault="00C63250" w:rsidP="00C63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0C580E" w14:textId="77777777" w:rsidR="00C63250" w:rsidRDefault="00C63250" w:rsidP="00C632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AEBAD" w14:textId="77777777" w:rsidR="00C63250" w:rsidRDefault="00C63250" w:rsidP="00C632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ТЕЗИСЫ.                        СИНТЕЗНАЧАЛА</w:t>
      </w:r>
    </w:p>
    <w:p w14:paraId="2250167A" w14:textId="77777777" w:rsidR="00C63250" w:rsidRDefault="00C63250" w:rsidP="00C632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B1CDC" w14:textId="77777777" w:rsidR="00C63250" w:rsidRDefault="00C63250" w:rsidP="00C63250">
      <w:p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Начало – это данность Отца в каждом Человеке. Человек прямой выразитель Отца и Отец творит Человека </w:t>
      </w:r>
      <w:proofErr w:type="spellStart"/>
      <w:r>
        <w:rPr>
          <w:rFonts w:ascii="Times New Roman" w:hAnsi="Times New Roman"/>
          <w:sz w:val="24"/>
          <w:szCs w:val="24"/>
        </w:rPr>
        <w:t>синтезначалами</w:t>
      </w:r>
      <w:proofErr w:type="spellEnd"/>
      <w:r>
        <w:rPr>
          <w:rFonts w:ascii="Times New Roman" w:hAnsi="Times New Roman"/>
          <w:sz w:val="24"/>
          <w:szCs w:val="24"/>
        </w:rPr>
        <w:t>, заложенные в человеке как данность Изначальной клеткой.</w:t>
      </w:r>
    </w:p>
    <w:p w14:paraId="0F0F1C43" w14:textId="77777777" w:rsidR="00C63250" w:rsidRDefault="00C63250" w:rsidP="00C63250">
      <w:p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Рассмотрим философский взгляд </w:t>
      </w:r>
      <w:proofErr w:type="spellStart"/>
      <w:r>
        <w:rPr>
          <w:rFonts w:ascii="Times New Roman" w:hAnsi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/>
          <w:sz w:val="24"/>
          <w:szCs w:val="24"/>
        </w:rPr>
        <w:t xml:space="preserve"> 8-ми частей:</w:t>
      </w:r>
    </w:p>
    <w:p w14:paraId="51BBDF06" w14:textId="77777777" w:rsidR="00C63250" w:rsidRDefault="00C63250" w:rsidP="00C63250">
      <w:pPr>
        <w:pStyle w:val="a4"/>
        <w:numPr>
          <w:ilvl w:val="0"/>
          <w:numId w:val="1"/>
        </w:num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Образа Отца является Рождение Свыше, т.е. из начала </w:t>
      </w:r>
      <w:proofErr w:type="gramStart"/>
      <w:r>
        <w:rPr>
          <w:rFonts w:ascii="Times New Roman" w:hAnsi="Times New Roman"/>
          <w:sz w:val="24"/>
          <w:szCs w:val="24"/>
        </w:rPr>
        <w:t>Отца  формируется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Образ, который развёртывается частностью - движение в материи.</w:t>
      </w:r>
    </w:p>
    <w:p w14:paraId="2F67DB39" w14:textId="77777777" w:rsidR="00C63250" w:rsidRDefault="00C63250" w:rsidP="00C63250">
      <w:pPr>
        <w:pStyle w:val="a4"/>
        <w:numPr>
          <w:ilvl w:val="0"/>
          <w:numId w:val="1"/>
        </w:num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 Отца. В начале было Слово. </w:t>
      </w: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 Отца – это гены, где гены это прямое </w:t>
      </w:r>
      <w:proofErr w:type="spellStart"/>
      <w:r>
        <w:rPr>
          <w:rFonts w:ascii="Times New Roman" w:hAnsi="Times New Roman"/>
          <w:sz w:val="24"/>
          <w:szCs w:val="24"/>
        </w:rPr>
        <w:t>реплицирование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 Отца и выражается это во вне частностью ощущение, (пример: гидрометцентр являет физически не только температуру воздуха, а ещё ощущение человека этим).</w:t>
      </w:r>
    </w:p>
    <w:p w14:paraId="3E51DEB7" w14:textId="77777777" w:rsidR="00C63250" w:rsidRDefault="00C63250" w:rsidP="00C63250">
      <w:pPr>
        <w:pStyle w:val="a4"/>
        <w:numPr>
          <w:ilvl w:val="0"/>
          <w:numId w:val="1"/>
        </w:num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Синтезналача</w:t>
      </w:r>
      <w:proofErr w:type="spellEnd"/>
      <w:r>
        <w:rPr>
          <w:rFonts w:ascii="Times New Roman" w:hAnsi="Times New Roman"/>
          <w:sz w:val="24"/>
          <w:szCs w:val="24"/>
        </w:rPr>
        <w:t xml:space="preserve"> Души в явлении шара Духа от чувств до огня. Огонь – это Отцовская субстанция жизни, где Дух концентратор огня. Это позволяет человеку взаимодействовать в окружающем мире, общаться и это определяет качество самоорганизации человека.</w:t>
      </w:r>
    </w:p>
    <w:p w14:paraId="65D9F77B" w14:textId="77777777" w:rsidR="00C63250" w:rsidRDefault="00C63250" w:rsidP="00C63250">
      <w:pPr>
        <w:pStyle w:val="a4"/>
        <w:numPr>
          <w:ilvl w:val="0"/>
          <w:numId w:val="1"/>
        </w:num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Размышления выражается сферами мышления. Сферы мышления вырабатывают продукт </w:t>
      </w:r>
      <w:proofErr w:type="gramStart"/>
      <w:r>
        <w:rPr>
          <w:rFonts w:ascii="Times New Roman" w:hAnsi="Times New Roman"/>
          <w:sz w:val="24"/>
          <w:szCs w:val="24"/>
        </w:rPr>
        <w:t>-  мысль</w:t>
      </w:r>
      <w:proofErr w:type="gramEnd"/>
      <w:r>
        <w:rPr>
          <w:rFonts w:ascii="Times New Roman" w:hAnsi="Times New Roman"/>
          <w:sz w:val="24"/>
          <w:szCs w:val="24"/>
        </w:rPr>
        <w:t xml:space="preserve"> в человеке, синтез мыслей есть содержательность человека и накопив этот огонь содержательности, человек сможет размышлять.</w:t>
      </w:r>
    </w:p>
    <w:p w14:paraId="75F82430" w14:textId="77777777" w:rsidR="00C63250" w:rsidRDefault="00C63250" w:rsidP="00C63250">
      <w:pPr>
        <w:pStyle w:val="a4"/>
        <w:numPr>
          <w:ilvl w:val="0"/>
          <w:numId w:val="1"/>
        </w:num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Престола, т.е. престол это сам Отец. Отец являет свое начало силами престола. Реализация </w:t>
      </w: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силами престола это выработать смысл в человеке.</w:t>
      </w:r>
    </w:p>
    <w:p w14:paraId="4B9144F7" w14:textId="77777777" w:rsidR="00C63250" w:rsidRDefault="00C63250" w:rsidP="00C63250">
      <w:pPr>
        <w:pStyle w:val="a4"/>
        <w:numPr>
          <w:ilvl w:val="0"/>
          <w:numId w:val="1"/>
        </w:num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это </w:t>
      </w:r>
      <w:proofErr w:type="gramStart"/>
      <w:r>
        <w:rPr>
          <w:rFonts w:ascii="Times New Roman" w:hAnsi="Times New Roman"/>
          <w:sz w:val="24"/>
          <w:szCs w:val="24"/>
        </w:rPr>
        <w:t>разряд</w:t>
      </w:r>
      <w:proofErr w:type="gramEnd"/>
      <w:r>
        <w:rPr>
          <w:rFonts w:ascii="Times New Roman" w:hAnsi="Times New Roman"/>
          <w:sz w:val="24"/>
          <w:szCs w:val="24"/>
        </w:rPr>
        <w:t xml:space="preserve"> идущий от </w:t>
      </w:r>
      <w:proofErr w:type="spellStart"/>
      <w:r>
        <w:rPr>
          <w:rFonts w:ascii="Times New Roman" w:hAnsi="Times New Roman"/>
          <w:sz w:val="24"/>
          <w:szCs w:val="24"/>
        </w:rPr>
        <w:t>огнеобраза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точка. Когда формируется образ огня в ключе 6-1 вспыхивают разряды в одну точку и человек вошел, поймал суть. Таким </w:t>
      </w:r>
      <w:proofErr w:type="gramStart"/>
      <w:r>
        <w:rPr>
          <w:rFonts w:ascii="Times New Roman" w:hAnsi="Times New Roman"/>
          <w:sz w:val="24"/>
          <w:szCs w:val="24"/>
        </w:rPr>
        <w:t>образом  являя</w:t>
      </w:r>
      <w:proofErr w:type="gramEnd"/>
      <w:r>
        <w:rPr>
          <w:rFonts w:ascii="Times New Roman" w:hAnsi="Times New Roman"/>
          <w:sz w:val="24"/>
          <w:szCs w:val="24"/>
        </w:rPr>
        <w:t xml:space="preserve"> во вне суть собою, что имеешь – то являешь.</w:t>
      </w:r>
    </w:p>
    <w:p w14:paraId="1F0F9791" w14:textId="77777777" w:rsidR="00C63250" w:rsidRDefault="00C63250" w:rsidP="00C63250">
      <w:pPr>
        <w:pStyle w:val="a4"/>
        <w:numPr>
          <w:ilvl w:val="0"/>
          <w:numId w:val="1"/>
        </w:num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Столпа – это заполненность Отцом, где </w:t>
      </w:r>
      <w:proofErr w:type="gramStart"/>
      <w:r>
        <w:rPr>
          <w:rFonts w:ascii="Times New Roman" w:hAnsi="Times New Roman"/>
          <w:sz w:val="24"/>
          <w:szCs w:val="24"/>
        </w:rPr>
        <w:t>я?,</w:t>
      </w:r>
      <w:proofErr w:type="gramEnd"/>
      <w:r>
        <w:rPr>
          <w:rFonts w:ascii="Times New Roman" w:hAnsi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 столпом и тогда у человека вспыхивают идеи роста и развития  человека Отцом.</w:t>
      </w:r>
    </w:p>
    <w:p w14:paraId="3436555E" w14:textId="77777777" w:rsidR="00C63250" w:rsidRDefault="00C63250" w:rsidP="00C63250">
      <w:pPr>
        <w:pStyle w:val="a4"/>
        <w:numPr>
          <w:ilvl w:val="0"/>
          <w:numId w:val="1"/>
        </w:numPr>
        <w:spacing w:before="16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 Творения заложены в человеке, как накопленный опыт всё во всём – мочь, уметь, управлять нижестоящими творениями. Когда человек умеет управлять нижестоящими творениями, Отец наделяет Правом Творения следующего уровня жизни, и ты  живешь правами Отца. Живи Отцом.</w:t>
      </w:r>
    </w:p>
    <w:p w14:paraId="2375B9C3" w14:textId="77777777" w:rsidR="00C63250" w:rsidRDefault="00C63250" w:rsidP="00C63250">
      <w:pPr>
        <w:spacing w:before="1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Права Творения, как синтез 7-ми </w:t>
      </w:r>
      <w:proofErr w:type="spellStart"/>
      <w:r>
        <w:rPr>
          <w:rFonts w:ascii="Times New Roman" w:hAnsi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накопленный Творящий синтез, Творящий синтез – это усвоение, применения акта творения Стандартами синтеза. Любое сотворение с Отцом являет цельность </w:t>
      </w:r>
      <w:proofErr w:type="spellStart"/>
      <w:r>
        <w:rPr>
          <w:rFonts w:ascii="Times New Roman" w:hAnsi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66433AC" w14:textId="77777777" w:rsidR="00C63250" w:rsidRDefault="00C63250" w:rsidP="00C63250">
      <w:pPr>
        <w:spacing w:before="16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данном тезисе развёрнуто 8-мь </w:t>
      </w:r>
      <w:proofErr w:type="spellStart"/>
      <w:r>
        <w:rPr>
          <w:rFonts w:ascii="Times New Roman" w:hAnsi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/>
          <w:sz w:val="24"/>
          <w:szCs w:val="24"/>
        </w:rPr>
        <w:t xml:space="preserve"> 8-ми частей – это единение 8-ми частностей </w:t>
      </w:r>
      <w:proofErr w:type="spellStart"/>
      <w:r>
        <w:rPr>
          <w:rFonts w:ascii="Times New Roman" w:hAnsi="Times New Roman"/>
          <w:sz w:val="24"/>
          <w:szCs w:val="24"/>
        </w:rPr>
        <w:t>разновариативности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их начал между собой в одно целое.</w:t>
      </w:r>
    </w:p>
    <w:p w14:paraId="7D1F3269" w14:textId="77777777" w:rsidR="00C63250" w:rsidRDefault="00C63250" w:rsidP="00C6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DD9C3" w14:textId="77777777" w:rsidR="007A1184" w:rsidRDefault="00C63250">
      <w:r>
        <w:t xml:space="preserve"> </w:t>
      </w:r>
    </w:p>
    <w:sectPr w:rsidR="007A1184" w:rsidSect="007A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12867"/>
    <w:multiLevelType w:val="hybridMultilevel"/>
    <w:tmpl w:val="068E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0"/>
    <w:rsid w:val="007A1184"/>
    <w:rsid w:val="00C63250"/>
    <w:rsid w:val="00D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7FFE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2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_a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Рязанцев</cp:lastModifiedBy>
  <cp:revision>2</cp:revision>
  <dcterms:created xsi:type="dcterms:W3CDTF">2020-03-31T22:29:00Z</dcterms:created>
  <dcterms:modified xsi:type="dcterms:W3CDTF">2020-03-31T22:29:00Z</dcterms:modified>
</cp:coreProperties>
</file>